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RahmenBriefkopf"/>
        <w:framePr w:w="10219" w:h="865" w:hSpace="141" w:vSpace="0" w:wrap="around" w:vAnchor="text" w:hAnchor="page" w:x="1012" w:y="-1124" w:anchorLock="0"/>
        <w:rPr>
          <w:rFonts w:ascii="Arial" w:hAnsi="Arial" w:cs="Arial"/>
          <w:noProof w:val="0"/>
        </w:rPr>
      </w:pPr>
      <w:bookmarkStart w:id="0" w:name="Briefkopf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>
        <w:tc>
          <w:tcPr>
            <w:tcW w:w="10345" w:type="dxa"/>
            <w:tcBorders>
              <w:top w:val="nil"/>
            </w:tcBorders>
          </w:tcPr>
          <w:p>
            <w:pPr>
              <w:pStyle w:val="Zeilenabstand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 xml:space="preserve">Beiblatt zum Arztbericht Sucht vom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fldChar w:fldCharType="end"/>
            </w:r>
            <w:bookmarkEnd w:id="1"/>
          </w:p>
        </w:tc>
      </w:tr>
      <w:tr>
        <w:tc>
          <w:tcPr>
            <w:tcW w:w="10345" w:type="dxa"/>
            <w:tcBorders>
              <w:bottom w:val="nil"/>
            </w:tcBorders>
          </w:tcPr>
          <w:p>
            <w:pPr>
              <w:pStyle w:val="Zeilenabstand"/>
              <w:rPr>
                <w:rFonts w:ascii="Arial" w:hAnsi="Arial" w:cs="Arial"/>
                <w:noProof w:val="0"/>
                <w:sz w:val="28"/>
              </w:rPr>
            </w:pPr>
          </w:p>
        </w:tc>
      </w:tr>
    </w:tbl>
    <w:p>
      <w:pPr>
        <w:pStyle w:val="Zeilenabstand"/>
        <w:rPr>
          <w:rFonts w:ascii="Arial" w:hAnsi="Arial" w:cs="Arial"/>
          <w:noProof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3"/>
        <w:gridCol w:w="3402"/>
        <w:gridCol w:w="2694"/>
        <w:gridCol w:w="2483"/>
      </w:tblGrid>
      <w:tr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Empfänger:</w:t>
            </w:r>
          </w:p>
        </w:tc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noProof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 w:val="20"/>
              </w:rPr>
            </w:r>
            <w:r>
              <w:rPr>
                <w:rFonts w:ascii="Arial" w:hAnsi="Arial" w:cs="Arial"/>
                <w:noProof w:val="0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noProof w:val="0"/>
                <w:sz w:val="20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cs="Arial"/>
                <w:noProof w:val="0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b/>
                <w:noProof w:val="0"/>
                <w:sz w:val="20"/>
              </w:rPr>
            </w:pPr>
          </w:p>
        </w:tc>
      </w:tr>
      <w:tr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Versicherter:</w:t>
            </w:r>
          </w:p>
        </w:tc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b/>
                <w:noProof w:val="0"/>
                <w:sz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noProof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 w:val="0"/>
                <w:sz w:val="20"/>
              </w:rPr>
            </w:r>
            <w:r>
              <w:rPr>
                <w:rFonts w:ascii="Arial" w:hAnsi="Arial" w:cs="Arial"/>
                <w:b/>
                <w:noProof w:val="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noProof w:val="0"/>
                <w:sz w:val="20"/>
              </w:rPr>
              <w:fldChar w:fldCharType="end"/>
            </w:r>
            <w:bookmarkEnd w:id="3"/>
          </w:p>
        </w:tc>
      </w:tr>
      <w:tr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cs="Arial"/>
                <w:noProof w:val="0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noProof w:val="0"/>
              </w:rPr>
            </w:pPr>
          </w:p>
        </w:tc>
      </w:tr>
      <w:tr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cs="Arial"/>
                <w:noProof w:val="0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noProof w:val="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numPr>
                <w:ilvl w:val="0"/>
                <w:numId w:val="24"/>
              </w:numPr>
              <w:spacing w:before="8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Liegt eine Drogen-, Alkohol- oder Medikamentensucht vor?</w:t>
            </w:r>
          </w:p>
          <w:p>
            <w:pPr>
              <w:pStyle w:val="AbsatzStandard"/>
              <w:spacing w:before="80"/>
              <w:ind w:left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>
            <w:pPr>
              <w:pStyle w:val="AbsatzStandard"/>
              <w:numPr>
                <w:ilvl w:val="0"/>
                <w:numId w:val="24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Seit wann und welche? </w:t>
            </w:r>
          </w:p>
          <w:p>
            <w:pPr>
              <w:pStyle w:val="AbsatzStandard"/>
              <w:spacing w:before="8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>
            <w:pPr>
              <w:pStyle w:val="AbsatzStandard"/>
              <w:numPr>
                <w:ilvl w:val="0"/>
                <w:numId w:val="24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Dauert ein Suchtmittelkonsum an. Welcher?</w:t>
            </w:r>
          </w:p>
          <w:p>
            <w:pPr>
              <w:pStyle w:val="AbsatzStandard"/>
              <w:spacing w:before="8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numPr>
                <w:ilvl w:val="0"/>
                <w:numId w:val="25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Liegt unabhängig von der Sucht ein schweres psychisches Leiden vor?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>
            <w:pPr>
              <w:pStyle w:val="AbsatzStandard"/>
              <w:numPr>
                <w:ilvl w:val="0"/>
                <w:numId w:val="30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Wenn ja, welches? </w:t>
            </w:r>
          </w:p>
          <w:p>
            <w:pPr>
              <w:pStyle w:val="AbsatzStandard"/>
              <w:numPr>
                <w:ilvl w:val="0"/>
                <w:numId w:val="30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>
            <w:pPr>
              <w:pStyle w:val="AbsatzStandard"/>
              <w:numPr>
                <w:ilvl w:val="0"/>
                <w:numId w:val="25"/>
              </w:numPr>
              <w:spacing w:before="9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Beeinträchtigt dieses unabhängig von der Sucht die Arbeitsfähigkeit?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>
            <w:pPr>
              <w:pStyle w:val="AbsatzStandard"/>
              <w:numPr>
                <w:ilvl w:val="0"/>
                <w:numId w:val="29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welcher Art und Weise?</w:t>
            </w:r>
          </w:p>
          <w:p>
            <w:pPr>
              <w:pStyle w:val="AbsatzStandard"/>
              <w:numPr>
                <w:ilvl w:val="0"/>
                <w:numId w:val="29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>
            <w:pPr>
              <w:pStyle w:val="AbsatzStandard"/>
              <w:numPr>
                <w:ilvl w:val="0"/>
                <w:numId w:val="29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welchem Ausmass?</w:t>
            </w:r>
          </w:p>
          <w:p>
            <w:pPr>
              <w:pStyle w:val="AbsatzStandard"/>
              <w:numPr>
                <w:ilvl w:val="0"/>
                <w:numId w:val="29"/>
              </w:numPr>
              <w:spacing w:before="90"/>
              <w:ind w:left="7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>
            <w:pPr>
              <w:pStyle w:val="AbsatzStandard"/>
              <w:numPr>
                <w:ilvl w:val="0"/>
                <w:numId w:val="25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Seit wann ist das Leiden bekannt?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>
            <w:pPr>
              <w:pStyle w:val="AbsatzStandard"/>
              <w:numPr>
                <w:ilvl w:val="0"/>
                <w:numId w:val="25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Steht die versicherte Person in ärztlicher Behandlung?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>
            <w:pPr>
              <w:pStyle w:val="AbsatzStandard"/>
              <w:numPr>
                <w:ilvl w:val="0"/>
                <w:numId w:val="28"/>
              </w:numPr>
              <w:spacing w:before="5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seit wann?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>
            <w:pPr>
              <w:pStyle w:val="AbsatzStandard"/>
              <w:numPr>
                <w:ilvl w:val="0"/>
                <w:numId w:val="28"/>
              </w:numPr>
              <w:spacing w:before="5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weshalb?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>
            <w:pPr>
              <w:pStyle w:val="AbsatzStandard"/>
              <w:numPr>
                <w:ilvl w:val="0"/>
                <w:numId w:val="28"/>
              </w:numPr>
              <w:spacing w:before="5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 therapeutischen Massnahmen wurden durchgeführt? </w:t>
            </w:r>
          </w:p>
          <w:p>
            <w:pPr>
              <w:pStyle w:val="AbsatzStandard"/>
              <w:numPr>
                <w:ilvl w:val="0"/>
                <w:numId w:val="28"/>
              </w:numPr>
              <w:spacing w:before="5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numPr>
                <w:ilvl w:val="0"/>
                <w:numId w:val="26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wen ist die versicherte Person in die suchttherapeutische Institution eingewiesen worden?</w:t>
            </w:r>
          </w:p>
          <w:p>
            <w:pPr>
              <w:pStyle w:val="AbsatzStandard"/>
              <w:spacing w:before="9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>
            <w:pPr>
              <w:pStyle w:val="AbsatzStandard"/>
              <w:numPr>
                <w:ilvl w:val="0"/>
                <w:numId w:val="26"/>
              </w:numPr>
              <w:tabs>
                <w:tab w:val="left" w:leader="dot" w:pos="4252"/>
                <w:tab w:val="left" w:leader="dot" w:pos="6803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Aufenthalt daselbst vom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bis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br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die gegenwärtige therapeutische Massnahme geeignet, die berufliche Reintegration sicherzustellen?</w:t>
            </w:r>
          </w:p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 die bzw. der Versicherte jemals erwerbstätig gewesen?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Wenn ja: Grund der Erwerbsaufgabe.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numPr>
                <w:ilvl w:val="0"/>
                <w:numId w:val="27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Bestehen andere, allenfalls suchtbedingte irreversible Gesundheitsschäden, welche die Arbeitsfähigkeit der bzw. des Versicherten gegenwärtig einschränken?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 </w:t>
            </w:r>
          </w:p>
          <w:p>
            <w:pPr>
              <w:pStyle w:val="AbsatzStandard"/>
              <w:spacing w:before="9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>
            <w:pPr>
              <w:pStyle w:val="AbsatzStandard"/>
              <w:numPr>
                <w:ilvl w:val="0"/>
                <w:numId w:val="27"/>
              </w:numPr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Umfang der Beeinträchtigung unabhängig von der Sucht.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Bemerkungen:</w:t>
            </w:r>
          </w:p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</w:tcPr>
          <w:p>
            <w:pPr>
              <w:pStyle w:val="AbsatzStandard"/>
              <w:tabs>
                <w:tab w:val="right" w:pos="425"/>
              </w:tabs>
              <w:spacing w:before="90"/>
              <w:rPr>
                <w:rFonts w:ascii="Arial" w:hAnsi="Arial" w:cs="Arial"/>
                <w:sz w:val="20"/>
              </w:rPr>
            </w:pPr>
          </w:p>
        </w:tc>
        <w:tc>
          <w:tcPr>
            <w:tcW w:w="9780" w:type="dxa"/>
            <w:gridSpan w:val="4"/>
          </w:tcPr>
          <w:p>
            <w:pPr>
              <w:pStyle w:val="AbsatzStandard"/>
              <w:spacing w:before="90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7867" w:type="dxa"/>
            <w:gridSpan w:val="4"/>
          </w:tcPr>
          <w:p>
            <w:pPr>
              <w:pStyle w:val="AbsatzStandard"/>
              <w:rPr>
                <w:rFonts w:ascii="Arial" w:hAnsi="Arial" w:cs="Arial"/>
                <w:sz w:val="20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>
            <w:pPr>
              <w:pStyle w:val="AbsatzStandard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73" w:type="dxa"/>
            <w:gridSpan w:val="3"/>
            <w:vAlign w:val="bottom"/>
          </w:tcPr>
          <w:p>
            <w:pPr>
              <w:pStyle w:val="AbsatzStandard"/>
              <w:spacing w:before="60"/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5177" w:type="dxa"/>
            <w:gridSpan w:val="2"/>
            <w:tcBorders>
              <w:bottom w:val="nil"/>
            </w:tcBorders>
            <w:vAlign w:val="bottom"/>
          </w:tcPr>
          <w:p>
            <w:pPr>
              <w:pStyle w:val="AbsatzStandard"/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Stempel und Unterschrift des Arztes / der Ärztin</w:t>
            </w:r>
          </w:p>
        </w:tc>
      </w:tr>
    </w:tbl>
    <w:p>
      <w:pPr>
        <w:tabs>
          <w:tab w:val="left" w:pos="284"/>
          <w:tab w:val="left" w:pos="709"/>
        </w:tabs>
        <w:ind w:left="708" w:hanging="708"/>
        <w:rPr>
          <w:rFonts w:ascii="Arial" w:hAnsi="Arial" w:cs="Arial"/>
        </w:rPr>
      </w:pPr>
      <w:bookmarkStart w:id="28" w:name="_GoBack"/>
      <w:bookmarkEnd w:id="28"/>
    </w:p>
    <w:sectPr>
      <w:footerReference w:type="first" r:id="rId8"/>
      <w:pgSz w:w="11906" w:h="16838" w:code="9"/>
      <w:pgMar w:top="1701" w:right="680" w:bottom="1247" w:left="1021" w:header="567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9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5724F"/>
    <w:multiLevelType w:val="singleLevel"/>
    <w:tmpl w:val="4E384B12"/>
    <w:lvl w:ilvl="0">
      <w:start w:val="1"/>
      <w:numFmt w:val="lowerLetter"/>
      <w:lvlText w:val="%1) "/>
      <w:legacy w:legacy="1" w:legacySpace="0" w:legacyIndent="283"/>
      <w:lvlJc w:val="left"/>
      <w:pPr>
        <w:ind w:left="715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0CEE3FA9"/>
    <w:multiLevelType w:val="singleLevel"/>
    <w:tmpl w:val="FA66BD82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116618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0C71C1"/>
    <w:multiLevelType w:val="singleLevel"/>
    <w:tmpl w:val="A7C4BD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B85A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12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B06E8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7024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6D13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912E61"/>
    <w:multiLevelType w:val="singleLevel"/>
    <w:tmpl w:val="FE6A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6FA6E1F"/>
    <w:multiLevelType w:val="singleLevel"/>
    <w:tmpl w:val="A7C4BD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C3861"/>
    <w:multiLevelType w:val="singleLevel"/>
    <w:tmpl w:val="2648E9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612E6A3D"/>
    <w:multiLevelType w:val="singleLevel"/>
    <w:tmpl w:val="4E384B12"/>
    <w:lvl w:ilvl="0">
      <w:start w:val="1"/>
      <w:numFmt w:val="lowerLetter"/>
      <w:lvlText w:val="%1) "/>
      <w:legacy w:legacy="1" w:legacySpace="0" w:legacyIndent="283"/>
      <w:lvlJc w:val="left"/>
      <w:pPr>
        <w:ind w:left="571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>
    <w:nsid w:val="66150AE7"/>
    <w:multiLevelType w:val="singleLevel"/>
    <w:tmpl w:val="A7C4BD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471174"/>
    <w:multiLevelType w:val="singleLevel"/>
    <w:tmpl w:val="67209036"/>
    <w:lvl w:ilvl="0">
      <w:start w:val="2"/>
      <w:numFmt w:val="lowerLetter"/>
      <w:lvlText w:val="%1) "/>
      <w:legacy w:legacy="1" w:legacySpace="0" w:legacyIndent="283"/>
      <w:lvlJc w:val="left"/>
      <w:pPr>
        <w:ind w:left="715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>
    <w:nsid w:val="6ED81C5A"/>
    <w:multiLevelType w:val="singleLevel"/>
    <w:tmpl w:val="A7C4BD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5E5AF5"/>
    <w:multiLevelType w:val="singleLevel"/>
    <w:tmpl w:val="5E4CEF92"/>
    <w:lvl w:ilvl="0">
      <w:start w:val="1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367F6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13"/>
  </w:num>
  <w:num w:numId="5">
    <w:abstractNumId w:val="1"/>
  </w:num>
  <w:num w:numId="6">
    <w:abstractNumId w:val="25"/>
  </w:num>
  <w:num w:numId="7">
    <w:abstractNumId w:val="6"/>
  </w:num>
  <w:num w:numId="8">
    <w:abstractNumId w:val="8"/>
  </w:num>
  <w:num w:numId="9">
    <w:abstractNumId w:val="20"/>
  </w:num>
  <w:num w:numId="10">
    <w:abstractNumId w:val="15"/>
  </w:num>
  <w:num w:numId="11">
    <w:abstractNumId w:val="7"/>
  </w:num>
  <w:num w:numId="12">
    <w:abstractNumId w:val="28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2"/>
  </w:num>
  <w:num w:numId="18">
    <w:abstractNumId w:val="23"/>
  </w:num>
  <w:num w:numId="19">
    <w:abstractNumId w:val="21"/>
  </w:num>
  <w:num w:numId="20">
    <w:abstractNumId w:val="19"/>
  </w:num>
  <w:num w:numId="21">
    <w:abstractNumId w:val="19"/>
    <w:lvlOverride w:ilvl="0">
      <w:lvl w:ilvl="0">
        <w:start w:val="10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6"/>
  </w:num>
  <w:num w:numId="23">
    <w:abstractNumId w:val="17"/>
  </w:num>
  <w:num w:numId="24">
    <w:abstractNumId w:val="24"/>
  </w:num>
  <w:num w:numId="25">
    <w:abstractNumId w:val="22"/>
  </w:num>
  <w:num w:numId="26">
    <w:abstractNumId w:val="5"/>
  </w:num>
  <w:num w:numId="27">
    <w:abstractNumId w:val="18"/>
  </w:num>
  <w:num w:numId="28">
    <w:abstractNumId w:val="12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mirrorMargins/>
  <w:proofState w:spelling="clean" w:grammar="clean"/>
  <w:formsDesign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bsatzVariable">
    <w:name w:val="Absatz Variable"/>
    <w:rPr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2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Standard">
    <w:name w:val="Absatz Standard"/>
    <w:pPr>
      <w:spacing w:after="60"/>
    </w:pPr>
    <w:rPr>
      <w:noProof/>
      <w:sz w:val="22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</w:rPr>
  </w:style>
  <w:style w:type="paragraph" w:customStyle="1" w:styleId="AbsatzAbstand">
    <w:name w:val="Absatz Abstand"/>
    <w:rPr>
      <w:noProof/>
      <w:sz w:val="12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</w:rPr>
  </w:style>
  <w:style w:type="paragraph" w:customStyle="1" w:styleId="Visum">
    <w:name w:val="Visum"/>
    <w:autoRedefine/>
    <w:pPr>
      <w:keepNext/>
      <w:keepLines/>
    </w:pPr>
    <w:rPr>
      <w:noProof/>
      <w:sz w:val="22"/>
    </w:rPr>
  </w:style>
  <w:style w:type="paragraph" w:styleId="Textkrper-Zeileneinzug">
    <w:name w:val="Body Text Indent"/>
    <w:basedOn w:val="Standard"/>
    <w:semiHidden/>
    <w:pPr>
      <w:tabs>
        <w:tab w:val="left" w:pos="426"/>
        <w:tab w:val="left" w:pos="709"/>
        <w:tab w:val="left" w:pos="1560"/>
        <w:tab w:val="left" w:pos="1843"/>
      </w:tabs>
      <w:ind w:left="708" w:hanging="708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709"/>
        <w:tab w:val="left" w:pos="1560"/>
        <w:tab w:val="left" w:pos="1843"/>
      </w:tabs>
      <w:ind w:left="426" w:hanging="426"/>
    </w:pPr>
    <w:rPr>
      <w:rFonts w:ascii="Arial" w:hAnsi="Arial"/>
    </w:rPr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bsatzVariable">
    <w:name w:val="Absatz Variable"/>
    <w:rPr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2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Standard">
    <w:name w:val="Absatz Standard"/>
    <w:pPr>
      <w:spacing w:after="60"/>
    </w:pPr>
    <w:rPr>
      <w:noProof/>
      <w:sz w:val="22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</w:rPr>
  </w:style>
  <w:style w:type="paragraph" w:customStyle="1" w:styleId="AbsatzAbstand">
    <w:name w:val="Absatz Abstand"/>
    <w:rPr>
      <w:noProof/>
      <w:sz w:val="12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</w:rPr>
  </w:style>
  <w:style w:type="paragraph" w:customStyle="1" w:styleId="Visum">
    <w:name w:val="Visum"/>
    <w:autoRedefine/>
    <w:pPr>
      <w:keepNext/>
      <w:keepLines/>
    </w:pPr>
    <w:rPr>
      <w:noProof/>
      <w:sz w:val="22"/>
    </w:rPr>
  </w:style>
  <w:style w:type="paragraph" w:styleId="Textkrper-Zeileneinzug">
    <w:name w:val="Body Text Indent"/>
    <w:basedOn w:val="Standard"/>
    <w:semiHidden/>
    <w:pPr>
      <w:tabs>
        <w:tab w:val="left" w:pos="426"/>
        <w:tab w:val="left" w:pos="709"/>
        <w:tab w:val="left" w:pos="1560"/>
        <w:tab w:val="left" w:pos="1843"/>
      </w:tabs>
      <w:ind w:left="708" w:hanging="708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tabs>
        <w:tab w:val="left" w:pos="426"/>
        <w:tab w:val="left" w:pos="709"/>
        <w:tab w:val="left" w:pos="1560"/>
        <w:tab w:val="left" w:pos="1843"/>
      </w:tabs>
      <w:ind w:left="426" w:hanging="426"/>
    </w:pPr>
    <w:rPr>
      <w:rFonts w:ascii="Arial" w:hAnsi="Arial"/>
    </w:rPr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241A4CF5.dotm</Template>
  <TotalTime>0</TotalTime>
  <Pages>2</Pages>
  <Words>190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lastModifiedBy>Ditzler Roland</cp:lastModifiedBy>
  <cp:revision>5</cp:revision>
  <cp:lastPrinted>1997-10-07T08:21:00Z</cp:lastPrinted>
  <dcterms:created xsi:type="dcterms:W3CDTF">2017-08-23T14:30:00Z</dcterms:created>
  <dcterms:modified xsi:type="dcterms:W3CDTF">2017-08-24T11:59:00Z</dcterms:modified>
</cp:coreProperties>
</file>